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257" w:rsidRDefault="00390257" w:rsidP="00945E1B">
      <w:pPr>
        <w:spacing w:after="0" w:line="276" w:lineRule="auto"/>
        <w:jc w:val="both"/>
        <w:rPr>
          <w:rFonts w:ascii="AvantGarde Bk BT" w:hAnsi="AvantGarde Bk BT"/>
        </w:rPr>
      </w:pPr>
      <w:r w:rsidRPr="00945E1B">
        <w:rPr>
          <w:rFonts w:ascii="AvantGarde Bk BT" w:hAnsi="AvantGarde Bk BT"/>
        </w:rPr>
        <w:t xml:space="preserve">En </w:t>
      </w:r>
      <w:r w:rsidR="00945E1B">
        <w:rPr>
          <w:rFonts w:ascii="AvantGarde Bk BT" w:hAnsi="AvantGarde Bk BT"/>
        </w:rPr>
        <w:t>el mes de Marzo 2018</w:t>
      </w:r>
      <w:r w:rsidRPr="00945E1B">
        <w:rPr>
          <w:rFonts w:ascii="AvantGarde Bk BT" w:hAnsi="AvantGarde Bk BT"/>
        </w:rPr>
        <w:t xml:space="preserve"> no se </w:t>
      </w:r>
      <w:r w:rsidR="00D25DCF">
        <w:rPr>
          <w:rFonts w:ascii="AvantGarde Bk BT" w:hAnsi="AvantGarde Bk BT"/>
        </w:rPr>
        <w:t>realizaron</w:t>
      </w:r>
      <w:r w:rsidR="00945E1B">
        <w:rPr>
          <w:rFonts w:ascii="AvantGarde Bk BT" w:hAnsi="AvantGarde Bk BT"/>
        </w:rPr>
        <w:t xml:space="preserve"> </w:t>
      </w:r>
      <w:r w:rsidRPr="00945E1B">
        <w:rPr>
          <w:rFonts w:ascii="AvantGarde Bk BT" w:hAnsi="AvantGarde Bk BT"/>
        </w:rPr>
        <w:t>sesiones extraordinarias del comité de transparencia</w:t>
      </w:r>
      <w:r w:rsidR="00945E1B">
        <w:rPr>
          <w:rFonts w:ascii="AvantGarde Bk BT" w:hAnsi="AvantGarde Bk BT"/>
        </w:rPr>
        <w:t xml:space="preserve"> de esta comisión</w:t>
      </w:r>
      <w:r w:rsidRPr="00945E1B">
        <w:rPr>
          <w:rFonts w:ascii="AvantGarde Bk BT" w:hAnsi="AvantGarde Bk BT"/>
        </w:rPr>
        <w:t xml:space="preserve">, de acuerdo a lo establecido en el artículo </w:t>
      </w:r>
      <w:r w:rsidR="00945E1B">
        <w:rPr>
          <w:rFonts w:ascii="AvantGarde Bk BT" w:hAnsi="AvantGarde Bk BT"/>
        </w:rPr>
        <w:t xml:space="preserve">12 párrafo primero del </w:t>
      </w:r>
      <w:r w:rsidR="00945E1B" w:rsidRPr="00945E1B">
        <w:rPr>
          <w:rFonts w:ascii="AvantGarde Bk BT" w:hAnsi="AvantGarde Bk BT"/>
        </w:rPr>
        <w:t xml:space="preserve">reglamento del comité de transparencia </w:t>
      </w:r>
      <w:r w:rsidR="00945E1B">
        <w:rPr>
          <w:rFonts w:ascii="AvantGarde Bk BT" w:hAnsi="AvantGarde Bk BT"/>
        </w:rPr>
        <w:t>de la CEGAIP que a la letra dice “</w:t>
      </w:r>
      <w:r>
        <w:rPr>
          <w:rFonts w:ascii="AvantGarde Bk BT" w:hAnsi="AvantGarde Bk BT"/>
        </w:rPr>
        <w:t>El Comité de Información sesionará de manera ordinaria una vez al mes y en forma extraordinaria cada vez que su Presidente lo considere.</w:t>
      </w:r>
      <w:r w:rsidR="00945E1B">
        <w:rPr>
          <w:rFonts w:ascii="AvantGarde Bk BT" w:hAnsi="AvantGarde Bk BT"/>
        </w:rPr>
        <w:t>”</w:t>
      </w:r>
    </w:p>
    <w:p w:rsidR="00390257" w:rsidRPr="00945E1B" w:rsidRDefault="00390257" w:rsidP="00945E1B">
      <w:pPr>
        <w:spacing w:after="0" w:line="276" w:lineRule="auto"/>
        <w:jc w:val="both"/>
        <w:rPr>
          <w:rFonts w:ascii="AvantGarde Bk BT" w:hAnsi="AvantGarde Bk BT"/>
        </w:rPr>
      </w:pPr>
    </w:p>
    <w:p w:rsidR="00390257" w:rsidRPr="00945E1B" w:rsidRDefault="00390257" w:rsidP="00390257">
      <w:pPr>
        <w:spacing w:after="0" w:line="276" w:lineRule="auto"/>
        <w:jc w:val="both"/>
        <w:rPr>
          <w:rFonts w:ascii="AvantGarde Bk BT" w:hAnsi="AvantGarde Bk BT"/>
        </w:rPr>
      </w:pPr>
    </w:p>
    <w:p w:rsidR="00390257" w:rsidRPr="00945E1B" w:rsidRDefault="00390257" w:rsidP="00390257">
      <w:pPr>
        <w:spacing w:after="0" w:line="276" w:lineRule="auto"/>
        <w:jc w:val="both"/>
        <w:rPr>
          <w:rFonts w:ascii="AvantGarde Bk BT" w:hAnsi="AvantGarde Bk BT"/>
        </w:rPr>
      </w:pPr>
    </w:p>
    <w:p w:rsidR="00D25DCF" w:rsidRPr="00390257" w:rsidRDefault="00D25DCF" w:rsidP="00390257">
      <w:pPr>
        <w:spacing w:after="0" w:line="276" w:lineRule="auto"/>
        <w:jc w:val="both"/>
        <w:rPr>
          <w:rFonts w:ascii="AvantGarde Bk BT" w:hAnsi="AvantGarde Bk BT"/>
        </w:rPr>
      </w:pPr>
      <w:r>
        <w:rPr>
          <w:rFonts w:ascii="AvantGarde Bk BT" w:hAnsi="AvantGarde Bk BT"/>
        </w:rPr>
        <w:t>.</w:t>
      </w:r>
    </w:p>
    <w:sectPr w:rsidR="00D25DCF" w:rsidRPr="00390257" w:rsidSect="0061348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vantGarde Bk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390257"/>
    <w:rsid w:val="00390257"/>
    <w:rsid w:val="0061348C"/>
    <w:rsid w:val="006B28E0"/>
    <w:rsid w:val="00945E1B"/>
    <w:rsid w:val="00D25D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257"/>
    <w:pPr>
      <w:spacing w:after="160" w:line="259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60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Unidad_transparencia</dc:creator>
  <cp:lastModifiedBy>Unidad_transparencia</cp:lastModifiedBy>
  <cp:revision>1</cp:revision>
  <dcterms:created xsi:type="dcterms:W3CDTF">2018-04-03T15:06:00Z</dcterms:created>
  <dcterms:modified xsi:type="dcterms:W3CDTF">2018-04-03T15:46:00Z</dcterms:modified>
</cp:coreProperties>
</file>